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869" w:rsidRPr="003C2095" w:rsidRDefault="00736869" w:rsidP="004162C0">
      <w:pPr>
        <w:pStyle w:val="21"/>
        <w:shd w:val="clear" w:color="auto" w:fill="auto"/>
        <w:spacing w:before="0" w:line="240" w:lineRule="auto"/>
        <w:ind w:firstLine="567"/>
        <w:jc w:val="center"/>
        <w:rPr>
          <w:b/>
          <w:sz w:val="24"/>
          <w:szCs w:val="24"/>
        </w:rPr>
      </w:pPr>
      <w:r w:rsidRPr="003C2095">
        <w:rPr>
          <w:b/>
          <w:sz w:val="24"/>
          <w:szCs w:val="24"/>
        </w:rPr>
        <w:t>Планируемые результаты освоения обучающимися учебного предмета</w:t>
      </w:r>
    </w:p>
    <w:p w:rsidR="00736869" w:rsidRPr="003C2095" w:rsidRDefault="00736869" w:rsidP="004162C0">
      <w:pPr>
        <w:pStyle w:val="21"/>
        <w:shd w:val="clear" w:color="auto" w:fill="auto"/>
        <w:spacing w:before="0" w:line="240" w:lineRule="auto"/>
        <w:ind w:firstLine="567"/>
        <w:jc w:val="center"/>
        <w:rPr>
          <w:sz w:val="24"/>
          <w:szCs w:val="24"/>
        </w:rPr>
      </w:pPr>
      <w:r w:rsidRPr="003C2095">
        <w:rPr>
          <w:b/>
          <w:sz w:val="24"/>
          <w:szCs w:val="24"/>
        </w:rPr>
        <w:t>«Иностранный язык (английский)»</w:t>
      </w:r>
    </w:p>
    <w:p w:rsidR="00736869" w:rsidRPr="003C2095" w:rsidRDefault="00736869" w:rsidP="00416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6869" w:rsidRPr="003C2095" w:rsidRDefault="00736869" w:rsidP="004162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У выпускника МБОУ «</w:t>
      </w:r>
      <w:r w:rsidR="009465DD">
        <w:rPr>
          <w:rFonts w:ascii="Times New Roman" w:hAnsi="Times New Roman" w:cs="Times New Roman"/>
          <w:b/>
          <w:sz w:val="24"/>
          <w:szCs w:val="24"/>
        </w:rPr>
        <w:t>БСОШ № 2</w:t>
      </w:r>
      <w:r w:rsidRPr="003C2095">
        <w:rPr>
          <w:rFonts w:ascii="Times New Roman" w:hAnsi="Times New Roman" w:cs="Times New Roman"/>
          <w:b/>
          <w:sz w:val="24"/>
          <w:szCs w:val="24"/>
        </w:rPr>
        <w:t>» при получении среднего общего образования будут сформированы: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и способность обучающихся к отстаиванию личного достоинства, </w:t>
      </w:r>
      <w:bookmarkStart w:id="0" w:name="_GoBack"/>
      <w:bookmarkEnd w:id="0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неприятие вредных привычек: курения, употребления алкоголя, наркотиков.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признание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неотчуждаемости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свобод без нарушения прав</w:t>
      </w:r>
      <w:proofErr w:type="gram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интериоризация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эстетическое отношения к миру, готовность к эстетическому обустройству собственного быта.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положительный образ семьи,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родительства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(отцовства и материнства),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интериоризация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традиционных семейных ценностей.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095" w:rsidRPr="003C2095" w:rsidRDefault="003C2095" w:rsidP="004162C0">
      <w:pPr>
        <w:keepNext/>
        <w:keepLines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" w:name="_Toc434850649"/>
      <w:bookmarkStart w:id="2" w:name="_Toc435412673"/>
      <w:bookmarkStart w:id="3" w:name="_Toc453968146"/>
      <w:r w:rsidRPr="003C2095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3C209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C2095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ООП</w:t>
      </w:r>
      <w:bookmarkEnd w:id="1"/>
      <w:bookmarkEnd w:id="2"/>
      <w:bookmarkEnd w:id="3"/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09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3C2095" w:rsidRPr="003C2095" w:rsidRDefault="003C2095" w:rsidP="004162C0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095" w:rsidRPr="003C2095" w:rsidRDefault="003C2095" w:rsidP="004162C0">
      <w:pPr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keepNext/>
        <w:keepLines/>
        <w:suppressAutoHyphens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_Toc434850650"/>
      <w:bookmarkStart w:id="5" w:name="_Toc435412674"/>
      <w:bookmarkStart w:id="6" w:name="_Toc453968147"/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C2095">
        <w:rPr>
          <w:rFonts w:ascii="Times New Roman" w:hAnsi="Times New Roman" w:cs="Times New Roman"/>
          <w:b/>
          <w:sz w:val="24"/>
          <w:szCs w:val="24"/>
        </w:rPr>
        <w:t>редметные результаты освоения ООП</w:t>
      </w:r>
      <w:bookmarkEnd w:id="4"/>
      <w:bookmarkEnd w:id="5"/>
      <w:bookmarkEnd w:id="6"/>
    </w:p>
    <w:p w:rsidR="008146E5" w:rsidRDefault="008146E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Вести диалог/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полилог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в ситуациях неофициального общения в рамках изученной тематики;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выражать и аргументировать личную точку зрения;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запрашивать информацию и обмениваться информацией в пределах изученной тематики;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обращаться за разъяснениями, уточняя интересующую информацию.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Вести диалог/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полилог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lastRenderedPageBreak/>
        <w:t>проводить подготовленное интервью, проверяя и получая подтверждение какой-либо информации;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обмениваться информацией, проверять и подтверждать собранную фактическую информацию.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передавать основное содержание прочитанного/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br/>
        <w:t>увиденного/услышанного;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давать краткие описания и/или комментарии</w:t>
      </w:r>
      <w:r w:rsidRPr="003C2095" w:rsidDel="001D10A3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 опорой на нелинейный текст (таблицы, графики);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строить высказывание на основе изображения с опорой или без опоры на ключевые слова/план/вопросы.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Резюмировать прослушанный/прочитанный текст;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обобщать информацию на основе прочитанного/прослушанного текста.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2095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Понимать основное содержание несложных аутентичных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аудиотекстов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выборочное понимание запрашиваемой информации из несложных аутентичных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аудиотекстов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3C2095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3C2095" w:rsidRPr="003C2095" w:rsidRDefault="003C2095" w:rsidP="004162C0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3C2095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Писать несложные связные тексты по изученной тематике;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Писать краткий отзыв на фильм, книгу или пьесу.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lastRenderedPageBreak/>
        <w:t>Орфография и пунктуация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Владеть орфографическими навыками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расставлять в тексте знаки препинания в соответствии с нормами пунктуации.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Владеть орфографическими навыками;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расставлять в тексте знаки препинания в соответствии с нормами пунктуации.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Владеть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слухопроизносительными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навыками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владеть навыками ритмико-интонационного оформления речи в зависимости от коммуникативной ситуации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в речи наиболее распространенные фразовые глаголы;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определять принадлежность слов к частям речи по аффиксам;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firstly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begin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with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however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as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for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finally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last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etc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.).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узнавать и использовать в речи устойчивые выражения и фразы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collocations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moved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new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house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last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year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сложноподчиненные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союзами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союзными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словами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what, when, why, which, that, who, if, because, that’s why,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than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, so, for, since, during, so that, unless;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сложносочиненные предложения с сочинительными союзами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and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but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or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условные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реального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(Conditional I – If I see Jim, I’ll invite him to our school party)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нереального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характера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(Conditional II – If I were you, I would start learning French);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предложения с конструкцией 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wish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(I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wish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had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own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room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конструкцией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so/such (I was so busy that I forgot to phone my parents);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герундием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to love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/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hate doing something; stop talking;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конструкции с инфинитивом: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want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do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learn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speak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инфинитив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цели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(I called to cancel our lesson);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конструкцию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it takes me … to do something;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использовать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косвенную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использовать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глаголы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наиболее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употребляемых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временных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формах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Present Simple, Present Continuous, Future Simple, Past Simple, Past Continuous, Present Perfect, Present Perfect Continuous, Past Perfect;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страдательный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залог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формах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наиболее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используемых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времен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Present Simple, Present Continuous, Past Simple, Present Perfect;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going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Present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Continuous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;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Present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Simple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модальные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глаголы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эквиваленты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(may, can/be able to, must/have to/should; need, shall, could, might, would);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согласовывать времена в рамках сложного предложения в плане настоящего и прошлого;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определенный/неопределенный/нулевой артикль;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many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much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little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little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 и наречия, выражающие время;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предлоги, выражающие направление движения, время и место действия.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could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done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;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might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done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структуру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/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get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something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Participle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II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causative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form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 как эквивалент страдательного залога;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эмфатические конструкции типа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It’s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him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who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…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It’s time you did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>smth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 в речи все формы страдательного залога;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времена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Past Perfect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Past Perfect Continuous;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 в речи условные предложения нереального характера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Conditional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3);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структуру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to be/get + used to + verb;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структуру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used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/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would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verb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для обозначения регулярных действий в прошлом;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конструкциями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as … as; not so … as; either … or; neither … nor;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широкий спектр союзов для выражения противопоставления и различия в сложных предложениях.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Вести диалог/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полилог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в ситуациях неофициального общения в рамках изученной тематики;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выражать и аргументировать личную точку зрения;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запрашивать информацию и обмениваться информацией в пределах изученной тематики;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обращаться за разъяснениями, уточняя интересующую информацию.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Вести диалог/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полилог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проводить подготовленное интервью, проверяя и получая подтверждение какой-либо информации;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обмениваться информацией, проверять и подтверждать собранную фактическую информацию.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передавать основное содержание прочитанного/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br/>
        <w:t>увиденного/услышанного;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давать краткие описания и/или комментарии</w:t>
      </w:r>
      <w:r w:rsidRPr="003C2095" w:rsidDel="001D10A3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 опорой на нелинейный текст (таблицы, графики);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строить высказывание на основе изображения с опорой или без опоры на ключевые слова/план/вопросы.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Резюмировать прослушанный/прочитанный текст;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обобщать информацию на основе прочитанного/прослушанного текста.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2095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Понимать основное содержание несложных аутентичных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аудиотекстов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выборочное понимание запрашиваемой информации из несложных аутентичных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аудиотекстов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3C2095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3C2095" w:rsidRPr="003C2095" w:rsidRDefault="003C2095" w:rsidP="004162C0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3C2095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Писать несложные связные тексты по изученной тематике;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Писать краткий отзыв на фильм, книгу или пьесу.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b/>
          <w:sz w:val="24"/>
          <w:szCs w:val="24"/>
        </w:rPr>
        <w:t>Языковые навыки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Владеть орфографическими навыками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расставлять в тексте знаки препинания в соответствии с нормами пунктуации.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Владеть орфографическими навыками;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расставлять в тексте знаки препинания в соответствии с нормами пунктуации.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Владеть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слухопроизносительными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навыками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владеть навыками ритмико-интонационного оформления речи в зависимости от коммуникативной ситуации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в речи наиболее распространенные фразовые глаголы;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определять принадлежность слов к частям речи по аффиксам;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firstly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begin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with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however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as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for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finally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last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etc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.).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узнавать и использовать в речи устойчивые выражения и фразы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collocations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научится: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moved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new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house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last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year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сложноподчиненные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союзами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союзными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словами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what, when, why, which, that, who, if, because, that’s why,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than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, so, for, since, during, so that, unless;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сложносочиненные предложения с сочинительными союзами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and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but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or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условные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реального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(Conditional I – If I see Jim, I’ll invite him to our school party)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нереального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характера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(Conditional II – If I were you, I would start learning French);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предложения с конструкцией 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wish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(I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wish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I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had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own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room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конструкцией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so/such (I was so busy that I forgot to phone my parents);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герундием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to love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/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hate doing something; stop talking;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конструкции с инфинитивом: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want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do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learn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speak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инфинитив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цели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(I called to cancel our lesson);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конструкцию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it takes me … to do something;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использовать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косвенную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использовать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глаголы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наиболее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употребляемых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временных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формах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Present Simple, Present Continuous, Future Simple, Past Simple, Past Continuous, Present Perfect, Present Perfect Continuous, Past Perfect;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страдательный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залог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формах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наиболее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используемых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времен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>: Present Simple, Present Continuous, Past Simple, Present Perfect;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be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going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Present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Continuous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;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Present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Simple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модальные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глаголы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их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эквиваленты</w:t>
      </w: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val="en-US" w:eastAsia="ru-RU"/>
        </w:rPr>
        <w:t xml:space="preserve"> (may, can/be able to, must/have to/should; need, shall, could, might, would);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согласовывать времена в рамках сложного предложения в плане настоящего и прошлого;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определенный/неопределенный/нулевой артикль;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many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much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few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little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 xml:space="preserve"> / a </w:t>
      </w:r>
      <w:proofErr w:type="spellStart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little</w:t>
      </w:r>
      <w:proofErr w:type="spellEnd"/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) и наречия, выражающие время;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sz w:val="24"/>
          <w:szCs w:val="24"/>
          <w:u w:color="000000"/>
          <w:bdr w:val="nil"/>
          <w:lang w:eastAsia="ru-RU"/>
        </w:rPr>
        <w:t>употреблять предлоги, выражающие направление движения, время и место действия.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could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done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;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might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done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структуру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have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/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get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something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Participle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II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causative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form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) как эквивалент страдательного залога;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эмфатические конструкции типа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It’s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him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who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…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It’s time you did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>smth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>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 в речи все формы страдательного залога;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времена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Past Perfect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Past Perfect Continuous;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 в речи условные предложения нереального характера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Conditional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3);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структуру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to be/get + used to + verb;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употреблять в речи структуру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used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to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/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would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+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verb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для обозначения регулярных действий в прошлом;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lastRenderedPageBreak/>
        <w:t>употреблять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предложения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с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конструкциями</w:t>
      </w: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val="en-US" w:eastAsia="ru-RU"/>
        </w:rPr>
        <w:t xml:space="preserve"> as … as; not so … as; either … or; neither … nor;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широкий спектр союзов для выражения противопоставления и различия в сложных предложениях.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Предметное содержание речи (10-11 </w:t>
      </w:r>
      <w:proofErr w:type="spellStart"/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.)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Повседневная жизнь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Здоровье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Посещение  врача. Здоровый образ жизни.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Спорт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Активный отдых. Экстремальные виды спорта.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Городская и сельская жизнь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Научно-технический прогресс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Прогресс в науке. Космос. Новые информационные технологии.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Природа и экология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Современная молодежь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Профессии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Страны изучаемого языка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Иностранные языки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3C2095" w:rsidRPr="003C2095" w:rsidRDefault="003C2095" w:rsidP="004162C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Диалогическая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Умение без подготовки инициировать, поддерживать и заканчивать беседу на темы, включенные в раздел «Предметное содержание речи». Умение выражать и аргументировать личную точку зрения, давать оценку. Умение запрашивать информацию в пределах изученной тематики. Умение обращаться за разъяснениями и уточнять необходимую информацию. Типы текстов: интервью, обмен мнениями, дискуссия. </w:t>
      </w:r>
      <w:r w:rsidRPr="003C2095">
        <w:rPr>
          <w:rFonts w:ascii="Times New Roman" w:hAnsi="Times New Roman" w:cs="Times New Roman"/>
          <w:i/>
          <w:sz w:val="24"/>
          <w:szCs w:val="24"/>
        </w:rPr>
        <w:t>Диалог/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полилог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в ситуациях официального общения, краткий комментарий точки зрения другого человека. Интервью. Обмен, проверка и подтверждение собранной фактической информации.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Монологическая речь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Совершенствование умения формулировать несложные связные высказывания в рамках тем, включенных в раздел «Предметное содержание речи». Использование основных коммуникативных типов речи (описание, повествование, рассуждение, характеристика). Умение передавать основное содержание текстов. Умение кратко высказываться с опорой на нелинейный текст (таблицы, диаграммы, расписание и т.п.). Умение описывать изображение без опоры и с опорой на ключевые слова/план/вопросы.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 xml:space="preserve">Типы текстов: </w:t>
      </w:r>
      <w:r w:rsidRPr="003C20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рассказ, описание, характеристика</w:t>
      </w:r>
      <w:r w:rsidRPr="003C2095">
        <w:rPr>
          <w:rFonts w:ascii="Times New Roman" w:hAnsi="Times New Roman" w:cs="Times New Roman"/>
          <w:sz w:val="24"/>
          <w:szCs w:val="24"/>
        </w:rPr>
        <w:t xml:space="preserve">, сообщение, объявление, презентация. 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Умение предоставлять фактическую информацию. </w:t>
      </w:r>
    </w:p>
    <w:p w:rsidR="003C2095" w:rsidRPr="003C2095" w:rsidRDefault="003C2095" w:rsidP="00416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Типы текстов: сообщение, объявление, интервью, тексты рекламных видеороликов. </w:t>
      </w:r>
      <w:r w:rsidRPr="003C2095">
        <w:rPr>
          <w:rFonts w:ascii="Times New Roman" w:hAnsi="Times New Roman" w:cs="Times New Roman"/>
          <w:i/>
          <w:sz w:val="24"/>
          <w:szCs w:val="24"/>
        </w:rPr>
        <w:t>Полное и точное восприятие информации в распространенных коммуникативных ситуациях. Обобщение прослушанной информации.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Совершенствование умений читать (вслух и про себя) и понимать простые аутентичные тексты различных стилей </w:t>
      </w:r>
      <w:r w:rsidRPr="003C209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C2095">
        <w:rPr>
          <w:rFonts w:ascii="Times New Roman" w:hAnsi="Times New Roman" w:cs="Times New Roman"/>
          <w:bCs/>
          <w:sz w:val="24"/>
          <w:szCs w:val="24"/>
        </w:rPr>
        <w:t>публицистического, художественного, разговорного</w:t>
      </w:r>
      <w:r w:rsidRPr="003C2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жанров (рассказов, </w:t>
      </w:r>
      <w:r w:rsidRPr="003C2095">
        <w:rPr>
          <w:rFonts w:ascii="Times New Roman" w:hAnsi="Times New Roman" w:cs="Times New Roman"/>
          <w:sz w:val="24"/>
          <w:szCs w:val="24"/>
        </w:rPr>
        <w:t xml:space="preserve">газетных </w:t>
      </w:r>
      <w:r w:rsidRPr="003C20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статей, рекламных объявлений</w:t>
      </w:r>
      <w:r w:rsidRPr="003C2095">
        <w:rPr>
          <w:rFonts w:ascii="Times New Roman" w:hAnsi="Times New Roman" w:cs="Times New Roman"/>
          <w:sz w:val="24"/>
          <w:szCs w:val="24"/>
        </w:rPr>
        <w:t>, брошюр, проспектов</w:t>
      </w:r>
      <w:r w:rsidRPr="003C20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C2095">
        <w:rPr>
          <w:rFonts w:ascii="Times New Roman" w:hAnsi="Times New Roman" w:cs="Times New Roman"/>
          <w:sz w:val="24"/>
          <w:szCs w:val="24"/>
        </w:rPr>
        <w:t xml:space="preserve">. 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 Типы текстов: инструкции по использованию приборов/техники, каталог товаров, сообщение в газете/журнале, интервью, реклама товаров, выставочный буклет, публикации на информационных Интернет-сайтах. 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Умение читать и достаточно хорошо понимать простые аутентичные тексты различных стилей </w:t>
      </w:r>
      <w:r w:rsidRPr="003C20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C2095">
        <w:rPr>
          <w:rFonts w:ascii="Times New Roman" w:hAnsi="Times New Roman" w:cs="Times New Roman"/>
          <w:bCs/>
          <w:i/>
          <w:sz w:val="24"/>
          <w:szCs w:val="24"/>
        </w:rPr>
        <w:t>публицистического, художественного, разговорного, научного, официально-делового</w:t>
      </w:r>
      <w:r w:rsidRPr="003C20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 и жанров (</w:t>
      </w:r>
      <w:r w:rsidRPr="003C2095">
        <w:rPr>
          <w:rFonts w:ascii="Times New Roman" w:hAnsi="Times New Roman" w:cs="Times New Roman"/>
          <w:i/>
          <w:sz w:val="24"/>
          <w:szCs w:val="24"/>
        </w:rPr>
        <w:t>рассказ, роман, статья научно-популярного характера, деловая переписка).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Письмо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Составление несложных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излагать факты, выражать свои суждения и чувства. Умение письменно выражать свою точку зрения в форме рассуждения, приводя аргументы и примеры. Типы текстов: личное (электронное) письмо, тезисы, эссе, план мероприятия, биография, презентация, заявление об участии. </w:t>
      </w:r>
      <w:r w:rsidRPr="003C2095">
        <w:rPr>
          <w:rFonts w:ascii="Times New Roman" w:hAnsi="Times New Roman" w:cs="Times New Roman"/>
          <w:i/>
          <w:sz w:val="24"/>
          <w:szCs w:val="24"/>
        </w:rPr>
        <w:t>Написание отзыва на фильм или книгу. Умение письменно сообщать свое мнение по поводу фактической информации в рамках изученной тематики.</w:t>
      </w:r>
    </w:p>
    <w:p w:rsidR="003C2095" w:rsidRPr="003C2095" w:rsidRDefault="003C2095" w:rsidP="004162C0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3C2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Языковые навыки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Умение расставлять в тексте знаки препинания в соответствии с нормами, принятыми в стране изучаемого языка. Владение орфографическими навыками.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Умение выражать модальные значения, чувства и эмоции с помощью интонации, в том числе интонации в общих, специальных и разделительных вопросах. Умение четко произносить отдельные фонемы, слова, словосочетания, предложения и связные тексты. Правильное произношение ударных и безударных слогов и слов в предложениях. </w:t>
      </w:r>
      <w:r w:rsidRPr="003C2095">
        <w:rPr>
          <w:rFonts w:ascii="Times New Roman" w:hAnsi="Times New Roman" w:cs="Times New Roman"/>
          <w:i/>
          <w:sz w:val="24"/>
          <w:szCs w:val="24"/>
        </w:rPr>
        <w:t>Произношение звуков английского языка без выраженного акцента.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 Распознавание и употребление в устной и письменной коммуникации различных частей речи. </w:t>
      </w:r>
      <w:r w:rsidRPr="003C2095">
        <w:rPr>
          <w:rFonts w:ascii="Times New Roman" w:hAnsi="Times New Roman" w:cs="Times New Roman"/>
          <w:i/>
          <w:sz w:val="24"/>
          <w:szCs w:val="24"/>
        </w:rPr>
        <w:t>Употребление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</w:rPr>
        <w:t>в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</w:rPr>
        <w:t>речи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</w:rPr>
        <w:t>эмфатических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</w:rPr>
        <w:t>конструкций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3C2095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„It’s him who took the money”, “It’s time you talked to her”). </w:t>
      </w:r>
      <w:r w:rsidRPr="003C209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Употребление в речи предложений с конструкциями …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as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not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so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…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as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either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…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neither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… 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nor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>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Распознавание и употребление в речи лексических единиц в рамках тем, включенных в раздел «Предметное содержание речи», в том числе в ситуациях формального и неформального общения. Распознавание и употребление в речи наиболее распространенных устойчивых словосочетаний, оценочной лексики, реплик-клише речевого этикета. Распознавание и употребление в речи наиболее распространенных фразовых глаголов </w:t>
      </w:r>
      <w:r w:rsidRPr="003C2095">
        <w:rPr>
          <w:rFonts w:ascii="Times New Roman" w:hAnsi="Times New Roman" w:cs="Times New Roman"/>
          <w:i/>
          <w:sz w:val="24"/>
          <w:szCs w:val="24"/>
        </w:rPr>
        <w:t>(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look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after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give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over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write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down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get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Pr="003C2095">
        <w:rPr>
          <w:rFonts w:ascii="Times New Roman" w:hAnsi="Times New Roman" w:cs="Times New Roman"/>
          <w:i/>
          <w:sz w:val="24"/>
          <w:szCs w:val="24"/>
        </w:rPr>
        <w:t>).</w:t>
      </w:r>
      <w:r w:rsidRPr="003C2095">
        <w:rPr>
          <w:rFonts w:ascii="Times New Roman" w:hAnsi="Times New Roman" w:cs="Times New Roman"/>
          <w:sz w:val="24"/>
          <w:szCs w:val="24"/>
        </w:rPr>
        <w:t xml:space="preserve"> Определение части речи по аффиксу.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sz w:val="24"/>
          <w:szCs w:val="24"/>
        </w:rPr>
        <w:t xml:space="preserve">Распознавание и употребление в речи различных средств связи для обеспечения целостности высказывания. </w:t>
      </w:r>
      <w:r w:rsidRPr="003C2095">
        <w:rPr>
          <w:rFonts w:ascii="Times New Roman" w:hAnsi="Times New Roman" w:cs="Times New Roman"/>
          <w:i/>
          <w:sz w:val="24"/>
          <w:szCs w:val="24"/>
        </w:rPr>
        <w:t>Распознавание и использование в речи устойчивых выражений и фраз (</w:t>
      </w:r>
      <w:proofErr w:type="spellStart"/>
      <w:r w:rsidRPr="003C2095">
        <w:rPr>
          <w:rFonts w:ascii="Times New Roman" w:hAnsi="Times New Roman" w:cs="Times New Roman"/>
          <w:i/>
          <w:sz w:val="24"/>
          <w:szCs w:val="24"/>
        </w:rPr>
        <w:t>collocations</w:t>
      </w:r>
      <w:proofErr w:type="spellEnd"/>
      <w:r w:rsidRPr="003C209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get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know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somebody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keep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touch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somebody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look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forward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doing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2095">
        <w:rPr>
          <w:rFonts w:ascii="Times New Roman" w:hAnsi="Times New Roman" w:cs="Times New Roman"/>
          <w:i/>
          <w:sz w:val="24"/>
          <w:szCs w:val="24"/>
          <w:lang w:val="en-US"/>
        </w:rPr>
        <w:t>something</w:t>
      </w:r>
      <w:r w:rsidRPr="003C2095">
        <w:rPr>
          <w:rFonts w:ascii="Times New Roman" w:hAnsi="Times New Roman" w:cs="Times New Roman"/>
          <w:i/>
          <w:sz w:val="24"/>
          <w:szCs w:val="24"/>
        </w:rPr>
        <w:t xml:space="preserve">) в рамках тем, включенных в раздел «Предметное содержание речи».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По годам обучения содержание прогр</w:t>
      </w:r>
      <w:r w:rsidR="004162C0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 xml:space="preserve">аммы на уровень среднего общего </w:t>
      </w: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образования по английскому языку структурировано следующим образом: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3C2095">
        <w:rPr>
          <w:rFonts w:ascii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10 класс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Повседневная жизнь. </w:t>
      </w:r>
      <w:r w:rsidRPr="003C2095">
        <w:rPr>
          <w:rFonts w:ascii="Times New Roman" w:hAnsi="Times New Roman" w:cs="Times New Roman"/>
          <w:sz w:val="24"/>
          <w:szCs w:val="24"/>
        </w:rPr>
        <w:t xml:space="preserve">Домашние обязанности. Покупки. Общение в семье и в      школе. Семейные традиции. Общение с друзьями и знакомыми. Переписка с друзьями. 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глаголы в настоящем времени;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; способы образования прилагательных;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выделяют главные факты из текста, опуская второстепенные; устанавливают логическую последовательность основных фактов текста; разбивают текст на относительно самостоятельные смысловые части; рассказывают о себе, своём окружении, событиях, явлениях; рассуждают о фактах/событиях, приводя примеры, аргументы, делая выводы; кратко высказываются без  предварительной  подготовки на заданную тему/в связи с ситуацией общения, используя аргументацию и выражая своё отношение и оценку; передают основное содержание, основную мысль 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совершенствуют орфографические умения и навыки; используют словарь для контроля правильности написания употребляемой лексики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Здоровье. </w:t>
      </w:r>
      <w:r w:rsidRPr="003C2095">
        <w:rPr>
          <w:rFonts w:ascii="Times New Roman" w:hAnsi="Times New Roman" w:cs="Times New Roman"/>
          <w:sz w:val="24"/>
          <w:szCs w:val="24"/>
        </w:rPr>
        <w:t>Посещение  врача. Здоровый образ жизни.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условные сослагательные предложения реального и нереального характера; придаточные предложения разного типа;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приставки;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выделяют главные факты из текста, опуская второстепенные; устанавливают логическую последовательность основных фактов текста; разбивают текст на относительно самостоятельные смысловые части; озаглавливают  текст,  его  отдельные  части;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догадываются о значении незнакомых слов по их сходству со словами русского языка, по словообразовательным элементам, по контексту; игнорируют незнакомые слова,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устанавливают   причинно-следственную    связь    фактов и событий текста; восстанавливают целостность текста путём добавления пропущенных фрагментов;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рассказывают о себе, своём окружении, событиях, явлениях; рассуждают о фактах/событиях, приводя примеры, аргументы, делая выводы; кратко высказываются без  предварительной  подготовки на заданную тему/в связи с ситуацией общения, используя аргументацию и выражая своё отношение и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совершенствуют орфографические умения и навыки; 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Научно-технический прогресс. </w:t>
      </w:r>
      <w:r w:rsidRPr="003C2095">
        <w:rPr>
          <w:rFonts w:ascii="Times New Roman" w:hAnsi="Times New Roman" w:cs="Times New Roman"/>
          <w:sz w:val="24"/>
          <w:szCs w:val="24"/>
        </w:rPr>
        <w:t>Прогресс в науке. Космос. Новые информационные технологии.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косвенную речь; образование глаголов;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 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lastRenderedPageBreak/>
        <w:t>используют письменную речь в ходе проектной деятельности; пишут статью о любимой технической новинке, электронное письмо другу по переписке, краткое описание путешествия во времени, сочинение-рассуждение, письмо; совершенствуют орфографические умения и навыки;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Природа и экология. </w:t>
      </w:r>
      <w:r w:rsidRPr="003C2095">
        <w:rPr>
          <w:rFonts w:ascii="Times New Roman" w:hAnsi="Times New Roman" w:cs="Times New Roman"/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</w:t>
      </w:r>
      <w:proofErr w:type="gramStart"/>
      <w:r w:rsidRPr="003C2095">
        <w:rPr>
          <w:rFonts w:ascii="Times New Roman" w:hAnsi="Times New Roman" w:cs="Times New Roman"/>
          <w:sz w:val="24"/>
          <w:szCs w:val="24"/>
        </w:rPr>
        <w:t>изучают,  повторяют</w:t>
      </w:r>
      <w:proofErr w:type="gramEnd"/>
      <w:r w:rsidRPr="003C2095">
        <w:rPr>
          <w:rFonts w:ascii="Times New Roman" w:hAnsi="Times New Roman" w:cs="Times New Roman"/>
          <w:sz w:val="24"/>
          <w:szCs w:val="24"/>
        </w:rPr>
        <w:t xml:space="preserve">  и  употребляют  в  речи: модальные глаголы; фразовый глагол  </w:t>
      </w:r>
      <w:r w:rsidRPr="003C2095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Pr="003C2095">
        <w:rPr>
          <w:rFonts w:ascii="Times New Roman" w:hAnsi="Times New Roman" w:cs="Times New Roman"/>
          <w:sz w:val="24"/>
          <w:szCs w:val="24"/>
        </w:rPr>
        <w:t>; образование отрицательного значения прилагательных;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 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пишут краткое описание путешествия во времени, сочинение-рассуждение, письмо; составляют викторину; совершенствуют орфографические умения и навыки;      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Современная молодежь. </w:t>
      </w:r>
      <w:r w:rsidRPr="003C2095">
        <w:rPr>
          <w:rFonts w:ascii="Times New Roman" w:hAnsi="Times New Roman" w:cs="Times New Roman"/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неличные формы глагола страдательный залог; сложные прилагательные; абстрактные существительные; фразовые глаголы </w:t>
      </w:r>
      <w:r w:rsidRPr="003C2095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3C2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 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 предварительной  подготовки на заданную тему/в связи с ситуацией общения, используя аргументацию и выражая своё отношение и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 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пишут обзор — рецензию на приобретённый диск; пишут короткие сообщения; совершенствуют орфографические умения и навыки; 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Профессии. </w:t>
      </w:r>
      <w:r w:rsidRPr="003C2095">
        <w:rPr>
          <w:rFonts w:ascii="Times New Roman" w:hAnsi="Times New Roman" w:cs="Times New Roman"/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Ведут диалог-расспрос в рамках предложенной тематики и лексико-грамматического материала; сообщают информацию, отвечая на вопросы разных видов; самостоятельно запрашивают информацию; обращаются за разъяснениями/уточняют/переспрашивают собеседника; выражают своё мнение/отношение; переходят с позиции спрашивающего на позицию отвечающего и наоборот; берут/дают интервью; ведут диалог этикетного характера в стандартной ситуации (в университете); читают аутентичные тексты с выборочным и полным пониманием; выражают своё мнение; пишут небольшую статью о своей школе; кратко описывают планы на лето; письменно составляют диалог; составляют резюме и письмо-заявление (о приёме на работу); воспринимают на слух и выборочно понимают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,  воспроизводят  краткие  диалоги; повторяют и употребляют в речи глаголы в будущем времени; распознают и употребляют в речи прилагательные в сравнительной и превосходной степени сравнения; распознают и употребляют в речи личные местоимения; повторяют и употребляют в речи слова-связки; совершенствуют орфографические умения и навыки; используют словарь для контроля правильности на- 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Страны изучаемого языка. </w:t>
      </w:r>
      <w:r w:rsidRPr="003C2095">
        <w:rPr>
          <w:rFonts w:ascii="Times New Roman" w:hAnsi="Times New Roman" w:cs="Times New Roman"/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прошедшее время; слова-связки; артикли; сложные существительные; сочетание прилагательных с существительными;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; определенный, неопределенный, нулевой артикли, причастия настоящего и прошедшего времени;  прилагательные/наречия;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</w:t>
      </w:r>
      <w:r w:rsidRPr="003C2095">
        <w:rPr>
          <w:rFonts w:ascii="Times New Roman" w:hAnsi="Times New Roman" w:cs="Times New Roman"/>
          <w:sz w:val="24"/>
          <w:szCs w:val="24"/>
        </w:rPr>
        <w:tab/>
        <w:t>диалог-обмен 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   диалог–побуждение    к    действию;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    высказывают  совет,  предложение; выражают    согласие/несогласие;    принимают   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 и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 /услышанному; кратко излагают результаты выполненной проектной работы; 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пишут  открытку,  составляют  описание  неудачного  путешествия, окончание истории, историю;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совершенствуют орфографические умения и навыки;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>Иностранные языки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</w:t>
      </w:r>
      <w:r w:rsidRPr="003C2095">
        <w:rPr>
          <w:rFonts w:ascii="Times New Roman" w:hAnsi="Times New Roman" w:cs="Times New Roman"/>
          <w:sz w:val="24"/>
          <w:szCs w:val="24"/>
        </w:rPr>
        <w:tab/>
        <w:t>диалог -обмен</w:t>
      </w:r>
      <w:r w:rsidRPr="003C2095">
        <w:rPr>
          <w:rFonts w:ascii="Times New Roman" w:hAnsi="Times New Roman" w:cs="Times New Roman"/>
          <w:sz w:val="24"/>
          <w:szCs w:val="24"/>
        </w:rPr>
        <w:tab/>
        <w:t>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   диалог–побуждение    к    действию; передают основное содержание, основную мысль прочитанного/услышанного с опорой на текст/ключевые слова/план, выражая своё отношение к прочитанному /услышанному. Знакомятся с выдающимися личностями, повлиявшими на развитие культуры и науки России и стран изучаемого языка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11 класс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Повседневная жизнь. </w:t>
      </w:r>
      <w:r w:rsidRPr="003C2095">
        <w:rPr>
          <w:rFonts w:ascii="Times New Roman" w:hAnsi="Times New Roman" w:cs="Times New Roman"/>
          <w:sz w:val="24"/>
          <w:szCs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 xml:space="preserve">единиц (слов, словосочетаний, реплик-клише речевого этикета); применяют основные способы словообразования; изучают,  повторяют  и  употребляют  в  речи: придаточные предложения различного типа и союзные слова/союзы; косвенную речь; неличные формы глагола, фразовый глагол 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, </w:t>
      </w:r>
      <w:r w:rsidRPr="003C2095">
        <w:rPr>
          <w:rFonts w:ascii="Times New Roman" w:hAnsi="Times New Roman" w:cs="Times New Roman"/>
          <w:sz w:val="24"/>
          <w:szCs w:val="24"/>
          <w:lang w:val="en-US"/>
        </w:rPr>
        <w:t>keep</w:t>
      </w:r>
      <w:r w:rsidRPr="003C2095">
        <w:rPr>
          <w:rFonts w:ascii="Times New Roman" w:hAnsi="Times New Roman" w:cs="Times New Roman"/>
          <w:sz w:val="24"/>
          <w:szCs w:val="24"/>
        </w:rPr>
        <w:t>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-обмен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 /не соглашаются выполнить просьбу;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про- 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пишут неофициальное письмо, рассказ, официальное письмо; совершенствуют орфографические умения и навыки;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Здоровье. </w:t>
      </w:r>
      <w:r w:rsidRPr="003C2095">
        <w:rPr>
          <w:rFonts w:ascii="Times New Roman" w:hAnsi="Times New Roman" w:cs="Times New Roman"/>
          <w:sz w:val="24"/>
          <w:szCs w:val="24"/>
        </w:rPr>
        <w:t>Посещение  врача. Здоровый образ жизни.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Спорт. </w:t>
      </w:r>
      <w:r w:rsidRPr="003C2095">
        <w:rPr>
          <w:rFonts w:ascii="Times New Roman" w:hAnsi="Times New Roman" w:cs="Times New Roman"/>
          <w:sz w:val="24"/>
          <w:szCs w:val="24"/>
        </w:rPr>
        <w:t>Активный отдых. Экстремальные виды спорта.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Городская и сельская жизнь. </w:t>
      </w:r>
      <w:r w:rsidRPr="003C2095">
        <w:rPr>
          <w:rFonts w:ascii="Times New Roman" w:hAnsi="Times New Roman" w:cs="Times New Roman"/>
          <w:sz w:val="24"/>
          <w:szCs w:val="24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предлоги и союзные слова; глаголы в страдательном и действительном залоге; модальные глаголы; причастия настоящего и прошедшего времени; прилагательные/наречия; фразовые глаголы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выделяют главные факты из текста, опуская второстепенные;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устанавливают логическую последовательность основных фактов текста; разбивают текст на относительно самостоятельные смысловые части; озаглавливают  текст,  его  отдельные  части;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фрагменты текста, находят ключевые слова; устанавливают причинно-следственную взаимосвязь фактов и событий текста; восстанавливают целостность текста путём добавления пропущенных фрагментов; оценивают полученную информацию;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 выражают согласие/несогласие с мнением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свою точку зрения и обосновывают её; выражают эмоциональную оценку (сомнение/удивление/радость/огорчение); рассказывают о себе, своём окружении, событиях, явлениях;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 и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описывают   людей; составляют рассказ, неофициальное письмо, эссе-рассуждение, краткую историю об опасном путешествии,  отчёт,  делают  запись  в  дневнике; совершенствуют орфографические умения и навыки;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Научно-технический прогресс. </w:t>
      </w:r>
      <w:r w:rsidRPr="003C2095">
        <w:rPr>
          <w:rFonts w:ascii="Times New Roman" w:hAnsi="Times New Roman" w:cs="Times New Roman"/>
          <w:sz w:val="24"/>
          <w:szCs w:val="24"/>
        </w:rPr>
        <w:t>Прогресс в науке. Космос. Новые информационные технологии.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 косвенную речь;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talk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глаголы с предлогами;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про- 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пишут сочинение-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рассуждение; составляют описание дня встречи с пришельцами; совершенствуют орфографические умения и навыки;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Природа и экология/ </w:t>
      </w:r>
      <w:r w:rsidRPr="003C2095">
        <w:rPr>
          <w:rFonts w:ascii="Times New Roman" w:hAnsi="Times New Roman" w:cs="Times New Roman"/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Распознают и употребляют в речи основные значения изученных лексических единиц (слов, словосочетаний, реплик-клише речевого этикета); 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 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используют письменную речь в ходе проектной деятельности; используют словарь для контроля правильности написания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Современная молодежь. </w:t>
      </w:r>
      <w:r w:rsidRPr="003C2095">
        <w:rPr>
          <w:rFonts w:ascii="Times New Roman" w:hAnsi="Times New Roman" w:cs="Times New Roman"/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глаголы в настоящем, прошедшем и будущем времени; способы выражения повторяющегося действия в прошлом; предлоги и союзные слова; прилагательные по теме «Характер»; неличные формы глагола; причастия настоящего и прошедшего времени; прилагательные/наречия;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выделяют главные факты из текста, опуская второстепенные; устанавливают логическую последовательность основных фактов текста; разбивают текст на относительно самостоятельные смысловые части;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озаглавливают  текст,  его  отдельные  части;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пониманием и с использованием различных приёмов смысловой переработки: переводят отдельные фрагменты текста, находят ключевые слова; устанавливают причинно-следственную взаимосвязь фактов и событий текста; восстанавливают целостность текста путём добавления пропущенных фрагментов;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рассказывают о себе, своём окружении, событиях, явлениях;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 и выражая своё отношение и давая оценку; передают основное содержание, основную мысль про- 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используют письменную речь в ходе проектной деятельности; пишут </w:t>
      </w:r>
      <w:proofErr w:type="gramStart"/>
      <w:r w:rsidRPr="003C2095">
        <w:rPr>
          <w:rFonts w:ascii="Times New Roman" w:hAnsi="Times New Roman" w:cs="Times New Roman"/>
          <w:sz w:val="24"/>
          <w:szCs w:val="24"/>
        </w:rPr>
        <w:t>краткий  текст</w:t>
      </w:r>
      <w:proofErr w:type="gramEnd"/>
      <w:r w:rsidRPr="003C2095">
        <w:rPr>
          <w:rFonts w:ascii="Times New Roman" w:hAnsi="Times New Roman" w:cs="Times New Roman"/>
          <w:sz w:val="24"/>
          <w:szCs w:val="24"/>
        </w:rPr>
        <w:t xml:space="preserve">  о  семье;  описывают   людей; составляют рассказ; совершенствуют орфографические умения и навыки; используют словарь для контроля правильности на- 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Профессии. </w:t>
      </w:r>
      <w:r w:rsidRPr="003C2095">
        <w:rPr>
          <w:rFonts w:ascii="Times New Roman" w:hAnsi="Times New Roman" w:cs="Times New Roman"/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изучают,  повторяют  и  употребляют  в  речи: придаточные предложения различного типа и союзные слова/союзы; фразовый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инверсию; условные сослагательные предложения реального и нереального характера;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диалог — побуждение к действию;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обращаются с просьбой; соглашаются/не соглашаются выполнить просьбу; 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 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про- читанного/услышанного с опорой на текст/ключевые слова/план, выражая своё отношение к прочитанному/услышанному; кратко излагают результаты выполненной проектной работы; составляют план, тезисы устного или письменного сообщения;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lastRenderedPageBreak/>
        <w:t>используют письменную речь в ходе проектной деятельности; пишут неофициальное письмо, рассказ, официальное письмо; совершенствуют орфографические умения и навыки; используют словарь для контроля правильности написания употребляемой лексики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Страны изучаемого языка. </w:t>
      </w:r>
      <w:r w:rsidRPr="003C2095">
        <w:rPr>
          <w:rFonts w:ascii="Times New Roman" w:hAnsi="Times New Roman" w:cs="Times New Roman"/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3C2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Распознают и употребляют в речи основные значения изученных лексических единиц (слов, словосочетаний, реплик-клише речевого этикета); применяют основные способы словообразования; </w:t>
      </w:r>
      <w:proofErr w:type="gramStart"/>
      <w:r w:rsidRPr="003C2095">
        <w:rPr>
          <w:rFonts w:ascii="Times New Roman" w:hAnsi="Times New Roman" w:cs="Times New Roman"/>
          <w:sz w:val="24"/>
          <w:szCs w:val="24"/>
        </w:rPr>
        <w:t>изучают,  повторяют</w:t>
      </w:r>
      <w:proofErr w:type="gramEnd"/>
      <w:r w:rsidRPr="003C2095">
        <w:rPr>
          <w:rFonts w:ascii="Times New Roman" w:hAnsi="Times New Roman" w:cs="Times New Roman"/>
          <w:sz w:val="24"/>
          <w:szCs w:val="24"/>
        </w:rPr>
        <w:t xml:space="preserve">  и  употребляют  в  речи:  инверсию; единственное/множественное число имени существительного; слова — указатели множества; фразовый  глагол </w:t>
      </w:r>
      <w:proofErr w:type="spellStart"/>
      <w:r w:rsidRPr="003C2095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3C2095">
        <w:rPr>
          <w:rFonts w:ascii="Times New Roman" w:hAnsi="Times New Roman" w:cs="Times New Roman"/>
          <w:sz w:val="24"/>
          <w:szCs w:val="24"/>
        </w:rPr>
        <w:t>; понимают основное содержание аутентичных текстов; прогнозируют содержание текста на основе заголовка или по началу текста;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игнорируют незнакомые слова, не мешающие понять основное содержание текста;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слова; оценивают полученную информацию; пользуются справочными материалами (словарями, грамматическими  справочниками  и  т. д.); ведут диалог — обмен мнениями/комбинированный диалог; выслушивают сообщение/мнение партнёра;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выражают согласие/несогласие с мнением партнёра; выражают свою точку зрения и обосновывают её; выражают эмоциональную оценку (сомнение/ удивление/радость/огорчение); ведут диалог — побуждение к действию; обращаются с просьбой; соглашаются/не соглашаются выполнить просьбу; высказывают  совет,  предложение; выражают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согласие/несогласие; принимают</w:t>
      </w:r>
      <w:r w:rsidRPr="003C2095">
        <w:rPr>
          <w:rFonts w:ascii="Times New Roman" w:hAnsi="Times New Roman" w:cs="Times New Roman"/>
          <w:sz w:val="24"/>
          <w:szCs w:val="24"/>
        </w:rPr>
        <w:tab/>
        <w:t>совет, предложение; объясняют причину отказа; приглашают к действию/взаимодействию; рассуждают о фактах/событиях, приводя примеры, аргументы, делая выводы; кратко высказываются без предварительной подготовки на заданную тему/в связи с ситуацией общения, используя аргументацию, выражая своё отношение и давая оценку; передают основное содержание, основную мысль про- читанного/услышанного с опорой на текст/ключевые слова/план, выражая своё отношение к прочитанному/услышанному;</w:t>
      </w:r>
    </w:p>
    <w:p w:rsidR="003C2095" w:rsidRPr="003C2095" w:rsidRDefault="003C2095" w:rsidP="004162C0">
      <w:pPr>
        <w:pStyle w:val="Table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>кратко излагают результаты выполненной проектной работы; составляют план, тезисы устного или письменного сообщения; используют письменную речь в ходе проектной деятельности; пишут краткое изложение; составляют краткое  описание о службе помощи подросткам, об этнических группах, пишут короткий текст о знаменитых памятниках, об известной личности, о типах домов и зданий, о языках, престижных учебных заведениях; совершенствуют орфографические умения и навыки; используют словарь для контроля правильности на- писания употребляемой лексики.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eastAsia="Times New Roman" w:hAnsi="Times New Roman" w:cs="Times New Roman"/>
          <w:b/>
          <w:sz w:val="24"/>
          <w:szCs w:val="24"/>
        </w:rPr>
        <w:t xml:space="preserve">Иностранные языки. </w:t>
      </w:r>
      <w:r w:rsidRPr="003C2095">
        <w:rPr>
          <w:rFonts w:ascii="Times New Roman" w:hAnsi="Times New Roman" w:cs="Times New Roman"/>
          <w:sz w:val="24"/>
          <w:szCs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3C2095" w:rsidRPr="003C2095" w:rsidRDefault="003C2095" w:rsidP="004162C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095">
        <w:rPr>
          <w:rFonts w:ascii="Times New Roman" w:hAnsi="Times New Roman" w:cs="Times New Roman"/>
          <w:sz w:val="24"/>
          <w:szCs w:val="24"/>
        </w:rPr>
        <w:t xml:space="preserve">Понимают основное содержание аутентичных текстов; прогнозируют содержание текста на основе заголовка или по началу текста; определяют тему/основную мысль; догадываются о значении незнакомых слов по их сходству со словами русского языка, словообразовательным элементам, контексту; игнорируют незнакомые слова, не мешающие понять основное содержание текста; выбирают нужную/запрашиваемую информацию, просмотрев один текст или несколько коротких текстов; читают несложные аутентичные тексты с полным пониманием и с использованием различных приёмов смысловой переработки: переводят отдельные фрагменты текста, находят ключевые </w:t>
      </w:r>
      <w:r w:rsidRPr="003C2095">
        <w:rPr>
          <w:rFonts w:ascii="Times New Roman" w:hAnsi="Times New Roman" w:cs="Times New Roman"/>
          <w:sz w:val="24"/>
          <w:szCs w:val="24"/>
        </w:rPr>
        <w:lastRenderedPageBreak/>
        <w:t>слова; оценивают полученную информацию; пользуются справочными материалами (словарями, грамматическими  справочниками  и  т. д.); ведут</w:t>
      </w:r>
      <w:r w:rsidRPr="003C2095">
        <w:rPr>
          <w:rFonts w:ascii="Times New Roman" w:hAnsi="Times New Roman" w:cs="Times New Roman"/>
          <w:sz w:val="24"/>
          <w:szCs w:val="24"/>
        </w:rPr>
        <w:tab/>
        <w:t>диалог -обмен</w:t>
      </w:r>
      <w:r w:rsidRPr="003C2095">
        <w:rPr>
          <w:rFonts w:ascii="Times New Roman" w:hAnsi="Times New Roman" w:cs="Times New Roman"/>
          <w:sz w:val="24"/>
          <w:szCs w:val="24"/>
        </w:rPr>
        <w:tab/>
        <w:t>мнениями/комбинированный диалог; выслушивают сообщение/мнение партнёра; выражают согласие/несогласие с мнением партнёра; выражают свою точку зрения и обосновывают её; выражают эмоциональную оценку (сомнение/удивление/радость/огорчение); ведут    диалог–побуждение    к    действию; передают основное содержание, основную мысль прочитанного/услышанного с опорой на текст/ключевые слова/план, выражая своё отношение к прочитанному /услышанному. Знакомятся с выдающимися личностями, повлиявшими на развитие культуры и науки России и стран изучаемого языка</w:t>
      </w:r>
    </w:p>
    <w:p w:rsidR="0070600D" w:rsidRPr="003C2095" w:rsidRDefault="0070600D" w:rsidP="004162C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0600D" w:rsidRPr="003C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charset w:val="01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5E8A"/>
    <w:multiLevelType w:val="hybridMultilevel"/>
    <w:tmpl w:val="4202A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CC4659"/>
    <w:multiLevelType w:val="hybridMultilevel"/>
    <w:tmpl w:val="96724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45AB8"/>
    <w:multiLevelType w:val="hybridMultilevel"/>
    <w:tmpl w:val="3FBA1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5369A7"/>
    <w:multiLevelType w:val="multilevel"/>
    <w:tmpl w:val="D2FCBC94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87C28"/>
    <w:multiLevelType w:val="hybridMultilevel"/>
    <w:tmpl w:val="AE16F724"/>
    <w:lvl w:ilvl="0" w:tplc="78781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CF0DB4"/>
    <w:multiLevelType w:val="multilevel"/>
    <w:tmpl w:val="AAD6808A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EC6CC7"/>
    <w:multiLevelType w:val="hybridMultilevel"/>
    <w:tmpl w:val="8042E98C"/>
    <w:lvl w:ilvl="0" w:tplc="BA58538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33AE"/>
    <w:multiLevelType w:val="hybridMultilevel"/>
    <w:tmpl w:val="CE9E1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953D8"/>
    <w:multiLevelType w:val="hybridMultilevel"/>
    <w:tmpl w:val="A6660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07459"/>
    <w:multiLevelType w:val="hybridMultilevel"/>
    <w:tmpl w:val="A5DC9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39B0"/>
    <w:multiLevelType w:val="hybridMultilevel"/>
    <w:tmpl w:val="9590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61952"/>
    <w:multiLevelType w:val="hybridMultilevel"/>
    <w:tmpl w:val="2C28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0E41A7"/>
    <w:multiLevelType w:val="hybridMultilevel"/>
    <w:tmpl w:val="BD3C4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5773295E"/>
    <w:multiLevelType w:val="hybridMultilevel"/>
    <w:tmpl w:val="8F6003A4"/>
    <w:lvl w:ilvl="0" w:tplc="1D00D6EE">
      <w:numFmt w:val="bullet"/>
      <w:lvlText w:val="—"/>
      <w:lvlJc w:val="left"/>
      <w:pPr>
        <w:ind w:left="362" w:hanging="263"/>
      </w:pPr>
      <w:rPr>
        <w:rFonts w:ascii="PMingLiU" w:eastAsia="PMingLiU" w:hAnsi="PMingLiU" w:cs="PMingLiU" w:hint="default"/>
        <w:w w:val="94"/>
        <w:sz w:val="18"/>
        <w:szCs w:val="18"/>
        <w:lang w:val="ru-RU" w:eastAsia="ru-RU" w:bidi="ru-RU"/>
      </w:rPr>
    </w:lvl>
    <w:lvl w:ilvl="1" w:tplc="E4E604D2">
      <w:numFmt w:val="bullet"/>
      <w:lvlText w:val="•"/>
      <w:lvlJc w:val="left"/>
      <w:pPr>
        <w:ind w:left="852" w:hanging="263"/>
      </w:pPr>
      <w:rPr>
        <w:rFonts w:hint="default"/>
        <w:lang w:val="ru-RU" w:eastAsia="ru-RU" w:bidi="ru-RU"/>
      </w:rPr>
    </w:lvl>
    <w:lvl w:ilvl="2" w:tplc="2E0C0E0A">
      <w:numFmt w:val="bullet"/>
      <w:lvlText w:val="•"/>
      <w:lvlJc w:val="left"/>
      <w:pPr>
        <w:ind w:left="1344" w:hanging="263"/>
      </w:pPr>
      <w:rPr>
        <w:rFonts w:hint="default"/>
        <w:lang w:val="ru-RU" w:eastAsia="ru-RU" w:bidi="ru-RU"/>
      </w:rPr>
    </w:lvl>
    <w:lvl w:ilvl="3" w:tplc="F24AC954">
      <w:numFmt w:val="bullet"/>
      <w:lvlText w:val="•"/>
      <w:lvlJc w:val="left"/>
      <w:pPr>
        <w:ind w:left="1836" w:hanging="263"/>
      </w:pPr>
      <w:rPr>
        <w:rFonts w:hint="default"/>
        <w:lang w:val="ru-RU" w:eastAsia="ru-RU" w:bidi="ru-RU"/>
      </w:rPr>
    </w:lvl>
    <w:lvl w:ilvl="4" w:tplc="1758D06E">
      <w:numFmt w:val="bullet"/>
      <w:lvlText w:val="•"/>
      <w:lvlJc w:val="left"/>
      <w:pPr>
        <w:ind w:left="2328" w:hanging="263"/>
      </w:pPr>
      <w:rPr>
        <w:rFonts w:hint="default"/>
        <w:lang w:val="ru-RU" w:eastAsia="ru-RU" w:bidi="ru-RU"/>
      </w:rPr>
    </w:lvl>
    <w:lvl w:ilvl="5" w:tplc="C902CC82">
      <w:numFmt w:val="bullet"/>
      <w:lvlText w:val="•"/>
      <w:lvlJc w:val="left"/>
      <w:pPr>
        <w:ind w:left="2820" w:hanging="263"/>
      </w:pPr>
      <w:rPr>
        <w:rFonts w:hint="default"/>
        <w:lang w:val="ru-RU" w:eastAsia="ru-RU" w:bidi="ru-RU"/>
      </w:rPr>
    </w:lvl>
    <w:lvl w:ilvl="6" w:tplc="4FCCBABA">
      <w:numFmt w:val="bullet"/>
      <w:lvlText w:val="•"/>
      <w:lvlJc w:val="left"/>
      <w:pPr>
        <w:ind w:left="3312" w:hanging="263"/>
      </w:pPr>
      <w:rPr>
        <w:rFonts w:hint="default"/>
        <w:lang w:val="ru-RU" w:eastAsia="ru-RU" w:bidi="ru-RU"/>
      </w:rPr>
    </w:lvl>
    <w:lvl w:ilvl="7" w:tplc="1F8476C0">
      <w:numFmt w:val="bullet"/>
      <w:lvlText w:val="•"/>
      <w:lvlJc w:val="left"/>
      <w:pPr>
        <w:ind w:left="3804" w:hanging="263"/>
      </w:pPr>
      <w:rPr>
        <w:rFonts w:hint="default"/>
        <w:lang w:val="ru-RU" w:eastAsia="ru-RU" w:bidi="ru-RU"/>
      </w:rPr>
    </w:lvl>
    <w:lvl w:ilvl="8" w:tplc="1DE2ABE6">
      <w:numFmt w:val="bullet"/>
      <w:lvlText w:val="•"/>
      <w:lvlJc w:val="left"/>
      <w:pPr>
        <w:ind w:left="4296" w:hanging="263"/>
      </w:pPr>
      <w:rPr>
        <w:rFonts w:hint="default"/>
        <w:lang w:val="ru-RU" w:eastAsia="ru-RU" w:bidi="ru-RU"/>
      </w:rPr>
    </w:lvl>
  </w:abstractNum>
  <w:abstractNum w:abstractNumId="24" w15:restartNumberingAfterBreak="0">
    <w:nsid w:val="58CF376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59AF471D"/>
    <w:multiLevelType w:val="hybridMultilevel"/>
    <w:tmpl w:val="C4187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7614E4"/>
    <w:multiLevelType w:val="hybridMultilevel"/>
    <w:tmpl w:val="24FA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4D87E51"/>
    <w:multiLevelType w:val="hybridMultilevel"/>
    <w:tmpl w:val="839C6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2220A9"/>
    <w:multiLevelType w:val="hybridMultilevel"/>
    <w:tmpl w:val="A82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96CEC"/>
    <w:multiLevelType w:val="hybridMultilevel"/>
    <w:tmpl w:val="349839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3194DC5"/>
    <w:multiLevelType w:val="hybridMultilevel"/>
    <w:tmpl w:val="89F2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258C1"/>
    <w:multiLevelType w:val="hybridMultilevel"/>
    <w:tmpl w:val="4C56F5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764B8C"/>
    <w:multiLevelType w:val="hybridMultilevel"/>
    <w:tmpl w:val="06BA8356"/>
    <w:lvl w:ilvl="0" w:tplc="C0726F2C">
      <w:start w:val="5"/>
      <w:numFmt w:val="bullet"/>
      <w:lvlText w:val="–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2"/>
  </w:num>
  <w:num w:numId="4">
    <w:abstractNumId w:val="4"/>
  </w:num>
  <w:num w:numId="5">
    <w:abstractNumId w:val="15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32"/>
  </w:num>
  <w:num w:numId="9">
    <w:abstractNumId w:val="20"/>
  </w:num>
  <w:num w:numId="10">
    <w:abstractNumId w:val="14"/>
  </w:num>
  <w:num w:numId="11">
    <w:abstractNumId w:val="3"/>
  </w:num>
  <w:num w:numId="12">
    <w:abstractNumId w:val="10"/>
  </w:num>
  <w:num w:numId="13">
    <w:abstractNumId w:val="24"/>
  </w:num>
  <w:num w:numId="14">
    <w:abstractNumId w:val="27"/>
  </w:num>
  <w:num w:numId="15">
    <w:abstractNumId w:val="2"/>
  </w:num>
  <w:num w:numId="16">
    <w:abstractNumId w:val="33"/>
  </w:num>
  <w:num w:numId="17">
    <w:abstractNumId w:val="11"/>
  </w:num>
  <w:num w:numId="18">
    <w:abstractNumId w:val="7"/>
  </w:num>
  <w:num w:numId="19">
    <w:abstractNumId w:val="0"/>
  </w:num>
  <w:num w:numId="20">
    <w:abstractNumId w:val="28"/>
  </w:num>
  <w:num w:numId="21">
    <w:abstractNumId w:val="21"/>
  </w:num>
  <w:num w:numId="22">
    <w:abstractNumId w:val="25"/>
  </w:num>
  <w:num w:numId="23">
    <w:abstractNumId w:val="30"/>
  </w:num>
  <w:num w:numId="24">
    <w:abstractNumId w:val="17"/>
  </w:num>
  <w:num w:numId="25">
    <w:abstractNumId w:val="19"/>
  </w:num>
  <w:num w:numId="26">
    <w:abstractNumId w:val="1"/>
  </w:num>
  <w:num w:numId="27">
    <w:abstractNumId w:val="5"/>
  </w:num>
  <w:num w:numId="28">
    <w:abstractNumId w:val="31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6"/>
  </w:num>
  <w:num w:numId="34">
    <w:abstractNumId w:val="1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69"/>
    <w:rsid w:val="000F65B1"/>
    <w:rsid w:val="003C2095"/>
    <w:rsid w:val="004162C0"/>
    <w:rsid w:val="0070600D"/>
    <w:rsid w:val="00736869"/>
    <w:rsid w:val="008146E5"/>
    <w:rsid w:val="0094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F72F9-A499-47BA-B265-FC0A8A7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6869"/>
  </w:style>
  <w:style w:type="paragraph" w:styleId="2">
    <w:name w:val="heading 2"/>
    <w:basedOn w:val="a0"/>
    <w:link w:val="20"/>
    <w:unhideWhenUsed/>
    <w:qFormat/>
    <w:rsid w:val="0073686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7368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3C2095"/>
    <w:pPr>
      <w:keepNext/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3686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736869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4">
    <w:name w:val="Основной текст_"/>
    <w:basedOn w:val="a1"/>
    <w:link w:val="21"/>
    <w:locked/>
    <w:rsid w:val="007368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0"/>
    <w:link w:val="a4"/>
    <w:rsid w:val="00736869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1"/>
    <w:link w:val="4"/>
    <w:rsid w:val="003C2095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a5">
    <w:name w:val="Body Text"/>
    <w:basedOn w:val="a0"/>
    <w:link w:val="a6"/>
    <w:qFormat/>
    <w:rsid w:val="003C2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Основной текст Знак"/>
    <w:basedOn w:val="a1"/>
    <w:link w:val="a5"/>
    <w:rsid w:val="003C2095"/>
    <w:rPr>
      <w:rFonts w:ascii="Times New Roman" w:eastAsia="Times New Roman" w:hAnsi="Times New Roman" w:cs="Times New Roman"/>
      <w:lang w:eastAsia="ru-RU" w:bidi="ru-RU"/>
    </w:rPr>
  </w:style>
  <w:style w:type="paragraph" w:customStyle="1" w:styleId="a">
    <w:name w:val="Перечень"/>
    <w:basedOn w:val="a0"/>
    <w:next w:val="a0"/>
    <w:link w:val="a7"/>
    <w:qFormat/>
    <w:rsid w:val="003C2095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3C2095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8">
    <w:name w:val="Без интервала Знак"/>
    <w:link w:val="a9"/>
    <w:uiPriority w:val="1"/>
    <w:locked/>
    <w:rsid w:val="003C2095"/>
  </w:style>
  <w:style w:type="paragraph" w:styleId="a9">
    <w:name w:val="No Spacing"/>
    <w:link w:val="a8"/>
    <w:uiPriority w:val="1"/>
    <w:qFormat/>
    <w:rsid w:val="003C2095"/>
    <w:pPr>
      <w:spacing w:after="0" w:line="240" w:lineRule="auto"/>
    </w:pPr>
  </w:style>
  <w:style w:type="paragraph" w:styleId="aa">
    <w:name w:val="footnote text"/>
    <w:basedOn w:val="a0"/>
    <w:link w:val="ab"/>
    <w:semiHidden/>
    <w:rsid w:val="003C2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semiHidden/>
    <w:rsid w:val="003C20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3C2095"/>
    <w:rPr>
      <w:vertAlign w:val="superscript"/>
    </w:rPr>
  </w:style>
  <w:style w:type="character" w:styleId="ad">
    <w:name w:val="Hyperlink"/>
    <w:rsid w:val="003C2095"/>
    <w:rPr>
      <w:color w:val="0000FF"/>
      <w:u w:val="single"/>
    </w:rPr>
  </w:style>
  <w:style w:type="paragraph" w:styleId="ae">
    <w:name w:val="List Paragraph"/>
    <w:basedOn w:val="a0"/>
    <w:uiPriority w:val="34"/>
    <w:qFormat/>
    <w:rsid w:val="003C2095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">
    <w:name w:val="Нет списка1"/>
    <w:next w:val="a3"/>
    <w:semiHidden/>
    <w:rsid w:val="003C2095"/>
  </w:style>
  <w:style w:type="paragraph" w:styleId="af">
    <w:name w:val="Body Text Indent"/>
    <w:basedOn w:val="a0"/>
    <w:link w:val="af0"/>
    <w:rsid w:val="003C2095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3C20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header"/>
    <w:basedOn w:val="a0"/>
    <w:link w:val="af2"/>
    <w:rsid w:val="003C2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1"/>
    <w:link w:val="af1"/>
    <w:rsid w:val="003C2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3C209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23">
    <w:name w:val="Основной текст 2 Знак"/>
    <w:basedOn w:val="a1"/>
    <w:link w:val="22"/>
    <w:rsid w:val="003C2095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af3">
    <w:name w:val="footer"/>
    <w:basedOn w:val="a0"/>
    <w:link w:val="af4"/>
    <w:uiPriority w:val="99"/>
    <w:rsid w:val="003C2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1"/>
    <w:link w:val="af3"/>
    <w:uiPriority w:val="99"/>
    <w:rsid w:val="003C2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0"/>
    <w:link w:val="25"/>
    <w:rsid w:val="003C209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3C20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0"/>
    <w:link w:val="af6"/>
    <w:semiHidden/>
    <w:rsid w:val="003C209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1"/>
    <w:link w:val="af5"/>
    <w:semiHidden/>
    <w:rsid w:val="003C2095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rsid w:val="003C20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3C20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0"/>
    <w:link w:val="34"/>
    <w:rsid w:val="003C20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3C20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0"/>
    <w:link w:val="af8"/>
    <w:rsid w:val="003C20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rsid w:val="003C2095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9">
    <w:name w:val="Table Grid"/>
    <w:basedOn w:val="a2"/>
    <w:uiPriority w:val="59"/>
    <w:rsid w:val="003C20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3"/>
    <w:semiHidden/>
    <w:unhideWhenUsed/>
    <w:rsid w:val="003C2095"/>
  </w:style>
  <w:style w:type="character" w:styleId="afa">
    <w:name w:val="page number"/>
    <w:basedOn w:val="a1"/>
    <w:rsid w:val="003C2095"/>
  </w:style>
  <w:style w:type="character" w:styleId="afb">
    <w:name w:val="Strong"/>
    <w:uiPriority w:val="22"/>
    <w:qFormat/>
    <w:rsid w:val="003C2095"/>
    <w:rPr>
      <w:b/>
      <w:bCs/>
    </w:rPr>
  </w:style>
  <w:style w:type="character" w:styleId="afc">
    <w:name w:val="FollowedHyperlink"/>
    <w:uiPriority w:val="99"/>
    <w:semiHidden/>
    <w:unhideWhenUsed/>
    <w:rsid w:val="003C2095"/>
    <w:rPr>
      <w:color w:val="800080"/>
      <w:u w:val="single"/>
    </w:rPr>
  </w:style>
  <w:style w:type="character" w:customStyle="1" w:styleId="Exact">
    <w:name w:val="Основной текст Exact"/>
    <w:link w:val="10"/>
    <w:rsid w:val="003C2095"/>
    <w:rPr>
      <w:rFonts w:ascii="Tahoma" w:eastAsia="Tahoma" w:hAnsi="Tahoma" w:cs="Tahoma"/>
      <w:spacing w:val="4"/>
      <w:sz w:val="15"/>
      <w:szCs w:val="15"/>
      <w:shd w:val="clear" w:color="auto" w:fill="FFFFFF"/>
    </w:rPr>
  </w:style>
  <w:style w:type="paragraph" w:customStyle="1" w:styleId="10">
    <w:name w:val="Основной текст1"/>
    <w:basedOn w:val="a0"/>
    <w:link w:val="Exact"/>
    <w:rsid w:val="003C2095"/>
    <w:pPr>
      <w:widowControl w:val="0"/>
      <w:shd w:val="clear" w:color="auto" w:fill="FFFFFF"/>
      <w:spacing w:after="0" w:line="235" w:lineRule="exact"/>
      <w:jc w:val="both"/>
    </w:pPr>
    <w:rPr>
      <w:rFonts w:ascii="Tahoma" w:eastAsia="Tahoma" w:hAnsi="Tahoma" w:cs="Tahoma"/>
      <w:spacing w:val="4"/>
      <w:sz w:val="15"/>
      <w:szCs w:val="15"/>
    </w:rPr>
  </w:style>
  <w:style w:type="paragraph" w:customStyle="1" w:styleId="c7">
    <w:name w:val="c7"/>
    <w:basedOn w:val="a0"/>
    <w:rsid w:val="003C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C2095"/>
  </w:style>
  <w:style w:type="paragraph" w:customStyle="1" w:styleId="TableParagraph">
    <w:name w:val="Table Paragraph"/>
    <w:basedOn w:val="a0"/>
    <w:uiPriority w:val="1"/>
    <w:qFormat/>
    <w:rsid w:val="003C2095"/>
    <w:pPr>
      <w:widowControl w:val="0"/>
      <w:autoSpaceDE w:val="0"/>
      <w:autoSpaceDN w:val="0"/>
      <w:spacing w:after="0" w:line="240" w:lineRule="auto"/>
      <w:ind w:left="362"/>
    </w:pPr>
    <w:rPr>
      <w:rFonts w:ascii="PMingLiU" w:eastAsia="PMingLiU" w:hAnsi="PMingLiU" w:cs="PMingLiU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10934</Words>
  <Characters>62329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2021-01-09T08:17:00Z</dcterms:created>
  <dcterms:modified xsi:type="dcterms:W3CDTF">2021-01-09T08:17:00Z</dcterms:modified>
</cp:coreProperties>
</file>